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80252" w14:textId="7F898897" w:rsidR="000D6AC5" w:rsidRDefault="0098732B" w:rsidP="00CB2B09">
      <w:pPr>
        <w:jc w:val="center"/>
        <w:rPr>
          <w:b/>
          <w:bCs/>
          <w:sz w:val="28"/>
          <w:szCs w:val="28"/>
          <w:u w:val="single"/>
          <w:rtl/>
          <w:lang w:bidi="ar-JO"/>
        </w:rPr>
      </w:pPr>
      <w:r>
        <w:rPr>
          <w:rFonts w:hint="cs"/>
          <w:b/>
          <w:bCs/>
          <w:sz w:val="28"/>
          <w:szCs w:val="28"/>
          <w:u w:val="single"/>
          <w:rtl/>
          <w:lang w:bidi="ar-JO"/>
        </w:rPr>
        <w:t>عقد تحكيم بالصلح في منازعة عقدية</w:t>
      </w:r>
    </w:p>
    <w:p w14:paraId="30E9076C" w14:textId="77777777" w:rsidR="00CB2B09" w:rsidRDefault="00CB2B09" w:rsidP="00F22D91">
      <w:pPr>
        <w:spacing w:line="360" w:lineRule="auto"/>
        <w:jc w:val="center"/>
        <w:rPr>
          <w:b/>
          <w:bCs/>
          <w:sz w:val="28"/>
          <w:szCs w:val="28"/>
          <w:u w:val="single"/>
          <w:rtl/>
          <w:lang w:bidi="ar-JO"/>
        </w:rPr>
      </w:pPr>
    </w:p>
    <w:p w14:paraId="1183BBDB" w14:textId="7665F4F4" w:rsidR="00CB2B09" w:rsidRPr="00CB2B09" w:rsidRDefault="00CB2B09" w:rsidP="00F22D91">
      <w:pPr>
        <w:spacing w:line="360" w:lineRule="auto"/>
        <w:jc w:val="right"/>
        <w:rPr>
          <w:b/>
          <w:bCs/>
          <w:sz w:val="28"/>
          <w:szCs w:val="28"/>
          <w:rtl/>
          <w:lang w:bidi="ar-JO"/>
        </w:rPr>
      </w:pPr>
      <w:r w:rsidRPr="00CB2B09">
        <w:rPr>
          <w:rFonts w:hint="cs"/>
          <w:b/>
          <w:bCs/>
          <w:sz w:val="28"/>
          <w:szCs w:val="28"/>
          <w:rtl/>
          <w:lang w:bidi="ar-JO"/>
        </w:rPr>
        <w:t>الفريق الأول</w:t>
      </w:r>
      <w:r w:rsidR="00FD4950">
        <w:rPr>
          <w:rFonts w:hint="cs"/>
          <w:b/>
          <w:bCs/>
          <w:sz w:val="28"/>
          <w:szCs w:val="28"/>
          <w:rtl/>
          <w:lang w:bidi="ar-JO"/>
        </w:rPr>
        <w:t xml:space="preserve"> </w:t>
      </w:r>
      <w:r w:rsidR="0098732B">
        <w:rPr>
          <w:rFonts w:hint="cs"/>
          <w:b/>
          <w:bCs/>
          <w:sz w:val="28"/>
          <w:szCs w:val="28"/>
          <w:rtl/>
          <w:lang w:bidi="ar-JO"/>
        </w:rPr>
        <w:t>( الدائن )</w:t>
      </w:r>
      <w:r w:rsidRPr="00CB2B09">
        <w:rPr>
          <w:rFonts w:hint="cs"/>
          <w:b/>
          <w:bCs/>
          <w:sz w:val="28"/>
          <w:szCs w:val="28"/>
          <w:rtl/>
          <w:lang w:bidi="ar-JO"/>
        </w:rPr>
        <w:t>:...................... ، يحمل الرقم الوطني :.................. ، ويحمل بطاقة شخصية رقم ................. صادرة عن مكتب الاحوال المدنية بمدينة ............... بتاريخ......... .</w:t>
      </w:r>
    </w:p>
    <w:p w14:paraId="05CA72B1" w14:textId="77777777" w:rsidR="00CB2B09" w:rsidRDefault="00CB2B09" w:rsidP="00F22D91">
      <w:pPr>
        <w:spacing w:line="360" w:lineRule="auto"/>
        <w:jc w:val="right"/>
        <w:rPr>
          <w:b/>
          <w:bCs/>
          <w:sz w:val="28"/>
          <w:szCs w:val="28"/>
          <w:rtl/>
          <w:lang w:bidi="ar-JO"/>
        </w:rPr>
      </w:pPr>
      <w:r w:rsidRPr="00CB2B09">
        <w:rPr>
          <w:rFonts w:hint="cs"/>
          <w:b/>
          <w:bCs/>
          <w:sz w:val="28"/>
          <w:szCs w:val="28"/>
          <w:rtl/>
          <w:lang w:bidi="ar-JO"/>
        </w:rPr>
        <w:t>عنوانه :..........................................................................</w:t>
      </w:r>
    </w:p>
    <w:p w14:paraId="5125D2D7" w14:textId="77777777" w:rsidR="002A0FB1" w:rsidRPr="00CB2B09" w:rsidRDefault="002A0FB1" w:rsidP="00F22D91">
      <w:pPr>
        <w:spacing w:line="360" w:lineRule="auto"/>
        <w:jc w:val="right"/>
        <w:rPr>
          <w:b/>
          <w:bCs/>
          <w:sz w:val="28"/>
          <w:szCs w:val="28"/>
          <w:rtl/>
          <w:lang w:bidi="ar-JO"/>
        </w:rPr>
      </w:pPr>
    </w:p>
    <w:p w14:paraId="429E9145" w14:textId="16320E3D" w:rsidR="00CB2B09" w:rsidRDefault="00CB2B09" w:rsidP="00F22D91">
      <w:pPr>
        <w:spacing w:line="360" w:lineRule="auto"/>
        <w:jc w:val="right"/>
        <w:rPr>
          <w:b/>
          <w:bCs/>
          <w:sz w:val="28"/>
          <w:szCs w:val="28"/>
          <w:rtl/>
          <w:lang w:bidi="ar-JO"/>
        </w:rPr>
      </w:pPr>
      <w:r w:rsidRPr="00CB2B09">
        <w:rPr>
          <w:rFonts w:hint="cs"/>
          <w:b/>
          <w:bCs/>
          <w:sz w:val="28"/>
          <w:szCs w:val="28"/>
          <w:rtl/>
          <w:lang w:bidi="ar-JO"/>
        </w:rPr>
        <w:t>الفريق الثاني</w:t>
      </w:r>
      <w:r w:rsidR="0098732B">
        <w:rPr>
          <w:rFonts w:hint="cs"/>
          <w:b/>
          <w:bCs/>
          <w:sz w:val="28"/>
          <w:szCs w:val="28"/>
          <w:rtl/>
          <w:lang w:bidi="ar-JO"/>
        </w:rPr>
        <w:t xml:space="preserve"> ( المدين )</w:t>
      </w:r>
      <w:r w:rsidR="00FD4950">
        <w:rPr>
          <w:rFonts w:hint="cs"/>
          <w:b/>
          <w:bCs/>
          <w:sz w:val="28"/>
          <w:szCs w:val="28"/>
          <w:rtl/>
          <w:lang w:bidi="ar-JO"/>
        </w:rPr>
        <w:t xml:space="preserve"> </w:t>
      </w:r>
      <w:r w:rsidRPr="00CB2B09">
        <w:rPr>
          <w:rFonts w:hint="cs"/>
          <w:b/>
          <w:bCs/>
          <w:sz w:val="28"/>
          <w:szCs w:val="28"/>
          <w:rtl/>
          <w:lang w:bidi="ar-JO"/>
        </w:rPr>
        <w:t>: ....................... ، يحمل الرقم الوطني ................... ، ويحمل بطاقة شخصية رقم .................. صادرة عن مكتب الأحوال المدنية بمدينة ............. بتارريخ........... .</w:t>
      </w:r>
    </w:p>
    <w:p w14:paraId="0A852A3F" w14:textId="50834D31" w:rsidR="00FD4950" w:rsidRDefault="00CB2B09" w:rsidP="0098732B">
      <w:pPr>
        <w:spacing w:line="360" w:lineRule="auto"/>
        <w:jc w:val="right"/>
        <w:rPr>
          <w:b/>
          <w:bCs/>
          <w:sz w:val="28"/>
          <w:szCs w:val="28"/>
          <w:rtl/>
          <w:lang w:bidi="ar-JO"/>
        </w:rPr>
      </w:pPr>
      <w:r>
        <w:rPr>
          <w:rFonts w:hint="cs"/>
          <w:b/>
          <w:bCs/>
          <w:sz w:val="28"/>
          <w:szCs w:val="28"/>
          <w:rtl/>
          <w:lang w:bidi="ar-JO"/>
        </w:rPr>
        <w:t xml:space="preserve">عنوانه </w:t>
      </w:r>
      <w:r w:rsidR="00414047">
        <w:rPr>
          <w:rFonts w:hint="cs"/>
          <w:b/>
          <w:bCs/>
          <w:sz w:val="28"/>
          <w:szCs w:val="28"/>
          <w:rtl/>
          <w:lang w:bidi="ar-JO"/>
        </w:rPr>
        <w:t xml:space="preserve">المختار للتبليغ: </w:t>
      </w:r>
      <w:r>
        <w:rPr>
          <w:rFonts w:hint="cs"/>
          <w:b/>
          <w:bCs/>
          <w:sz w:val="28"/>
          <w:szCs w:val="28"/>
          <w:rtl/>
          <w:lang w:bidi="ar-JO"/>
        </w:rPr>
        <w:t xml:space="preserve"> ................................................</w:t>
      </w:r>
      <w:r w:rsidR="00414047">
        <w:rPr>
          <w:rFonts w:hint="cs"/>
          <w:b/>
          <w:bCs/>
          <w:sz w:val="28"/>
          <w:szCs w:val="28"/>
          <w:rtl/>
          <w:lang w:bidi="ar-JO"/>
        </w:rPr>
        <w:t xml:space="preserve"> ، رقم الهاتف للتبليغ ..................</w:t>
      </w:r>
    </w:p>
    <w:p w14:paraId="7179A4B1" w14:textId="0FB35099" w:rsidR="00CB2B09" w:rsidRDefault="00CB2B09" w:rsidP="00F22D91">
      <w:pPr>
        <w:spacing w:line="360" w:lineRule="auto"/>
        <w:jc w:val="right"/>
        <w:rPr>
          <w:b/>
          <w:bCs/>
          <w:sz w:val="28"/>
          <w:szCs w:val="28"/>
          <w:rtl/>
          <w:lang w:bidi="ar-JO"/>
        </w:rPr>
      </w:pPr>
      <w:r>
        <w:rPr>
          <w:rFonts w:hint="cs"/>
          <w:b/>
          <w:bCs/>
          <w:sz w:val="28"/>
          <w:szCs w:val="28"/>
          <w:rtl/>
          <w:lang w:bidi="ar-JO"/>
        </w:rPr>
        <w:t>المقدمة :</w:t>
      </w:r>
    </w:p>
    <w:p w14:paraId="1691D11E" w14:textId="7514F81D" w:rsidR="00CB2B09" w:rsidRDefault="00CB2B09" w:rsidP="00FD4950">
      <w:pPr>
        <w:spacing w:line="360" w:lineRule="auto"/>
        <w:jc w:val="right"/>
        <w:rPr>
          <w:b/>
          <w:bCs/>
          <w:sz w:val="28"/>
          <w:szCs w:val="28"/>
          <w:rtl/>
          <w:lang w:bidi="ar-JO"/>
        </w:rPr>
      </w:pPr>
      <w:r>
        <w:rPr>
          <w:rFonts w:hint="cs"/>
          <w:b/>
          <w:bCs/>
          <w:sz w:val="28"/>
          <w:szCs w:val="28"/>
          <w:rtl/>
          <w:lang w:bidi="ar-JO"/>
        </w:rPr>
        <w:t xml:space="preserve"> حيث </w:t>
      </w:r>
      <w:r w:rsidR="00FD4950">
        <w:rPr>
          <w:rFonts w:hint="cs"/>
          <w:b/>
          <w:bCs/>
          <w:sz w:val="28"/>
          <w:szCs w:val="28"/>
          <w:rtl/>
          <w:lang w:bidi="ar-JO"/>
        </w:rPr>
        <w:t>تعاقد الفريقان بتاريخ .../.../..... ، على ( ملخص العقد الاصلي ) وكانا قد اشترطا في هذا العقد على حل الخلافات التي تنشأ بينهما بطريق التحكيم دون تفصيل .</w:t>
      </w:r>
    </w:p>
    <w:p w14:paraId="70C1FAAF" w14:textId="4DE8A046" w:rsidR="00FD4950" w:rsidRDefault="00FD4950" w:rsidP="00FD4950">
      <w:pPr>
        <w:spacing w:line="360" w:lineRule="auto"/>
        <w:jc w:val="right"/>
        <w:rPr>
          <w:b/>
          <w:bCs/>
          <w:sz w:val="28"/>
          <w:szCs w:val="28"/>
          <w:rtl/>
          <w:lang w:bidi="ar-JO"/>
        </w:rPr>
      </w:pPr>
      <w:r>
        <w:rPr>
          <w:rFonts w:hint="cs"/>
          <w:b/>
          <w:bCs/>
          <w:sz w:val="28"/>
          <w:szCs w:val="28"/>
          <w:rtl/>
          <w:lang w:bidi="ar-JO"/>
        </w:rPr>
        <w:t xml:space="preserve">فقد اتفقا وهما بكامل الأهلية المعتبرة شرعاً وقانوناً على حله بطريق التحكيم وفقاً ما يلي : </w:t>
      </w:r>
    </w:p>
    <w:p w14:paraId="368BB4DA" w14:textId="6FE6AC8B" w:rsidR="00FD4950" w:rsidRDefault="00FD4950" w:rsidP="00FD4950">
      <w:pPr>
        <w:spacing w:line="360" w:lineRule="auto"/>
        <w:jc w:val="right"/>
        <w:rPr>
          <w:b/>
          <w:bCs/>
          <w:sz w:val="28"/>
          <w:szCs w:val="28"/>
          <w:rtl/>
          <w:lang w:bidi="ar-JO"/>
        </w:rPr>
      </w:pPr>
      <w:r>
        <w:rPr>
          <w:rFonts w:hint="cs"/>
          <w:b/>
          <w:bCs/>
          <w:sz w:val="28"/>
          <w:szCs w:val="28"/>
          <w:rtl/>
          <w:lang w:bidi="ar-JO"/>
        </w:rPr>
        <w:t xml:space="preserve">المادة ( 1 ) : </w:t>
      </w:r>
    </w:p>
    <w:p w14:paraId="75C3FA39" w14:textId="79741EB1" w:rsidR="00FD4950" w:rsidRDefault="00FD4950" w:rsidP="00FD4950">
      <w:pPr>
        <w:spacing w:line="360" w:lineRule="auto"/>
        <w:jc w:val="right"/>
        <w:rPr>
          <w:b/>
          <w:bCs/>
          <w:sz w:val="28"/>
          <w:szCs w:val="28"/>
          <w:rtl/>
          <w:lang w:bidi="ar-JO"/>
        </w:rPr>
      </w:pPr>
      <w:r>
        <w:rPr>
          <w:rFonts w:hint="cs"/>
          <w:b/>
          <w:bCs/>
          <w:sz w:val="28"/>
          <w:szCs w:val="28"/>
          <w:rtl/>
          <w:lang w:bidi="ar-JO"/>
        </w:rPr>
        <w:t xml:space="preserve">تعتبر مقدمة هذا العقد جزءاَ لا يتجزأ منه . </w:t>
      </w:r>
    </w:p>
    <w:p w14:paraId="4B1C6BCA" w14:textId="79190B45" w:rsidR="00FD4950" w:rsidRDefault="00FD4950" w:rsidP="00FD4950">
      <w:pPr>
        <w:spacing w:line="360" w:lineRule="auto"/>
        <w:jc w:val="right"/>
        <w:rPr>
          <w:b/>
          <w:bCs/>
          <w:sz w:val="28"/>
          <w:szCs w:val="28"/>
          <w:rtl/>
          <w:lang w:bidi="ar-JO"/>
        </w:rPr>
      </w:pPr>
      <w:r>
        <w:rPr>
          <w:rFonts w:hint="cs"/>
          <w:b/>
          <w:bCs/>
          <w:sz w:val="28"/>
          <w:szCs w:val="28"/>
          <w:rtl/>
          <w:lang w:bidi="ar-JO"/>
        </w:rPr>
        <w:t xml:space="preserve">المادة ( 2 ) : </w:t>
      </w:r>
    </w:p>
    <w:p w14:paraId="3194CEB0" w14:textId="750A5E15" w:rsidR="00FD4950" w:rsidRDefault="00FD4950" w:rsidP="00FD4950">
      <w:pPr>
        <w:spacing w:line="360" w:lineRule="auto"/>
        <w:jc w:val="right"/>
        <w:rPr>
          <w:b/>
          <w:bCs/>
          <w:sz w:val="28"/>
          <w:szCs w:val="28"/>
          <w:rtl/>
          <w:lang w:bidi="ar-JO"/>
        </w:rPr>
      </w:pPr>
      <w:r>
        <w:rPr>
          <w:rFonts w:hint="cs"/>
          <w:b/>
          <w:bCs/>
          <w:sz w:val="28"/>
          <w:szCs w:val="28"/>
          <w:rtl/>
          <w:lang w:bidi="ar-JO"/>
        </w:rPr>
        <w:t>أ- اتفق الفريقان على حل الخلاف القائم بينهما المذكور بالمقدمة بطريق التحكيم بالصلح .</w:t>
      </w:r>
    </w:p>
    <w:p w14:paraId="00C20235" w14:textId="47EEE059" w:rsidR="00FD4950" w:rsidRDefault="00FD4950" w:rsidP="00FD4950">
      <w:pPr>
        <w:spacing w:line="360" w:lineRule="auto"/>
        <w:jc w:val="right"/>
        <w:rPr>
          <w:b/>
          <w:bCs/>
          <w:sz w:val="28"/>
          <w:szCs w:val="28"/>
          <w:rtl/>
          <w:lang w:bidi="ar-JO"/>
        </w:rPr>
      </w:pPr>
      <w:r>
        <w:rPr>
          <w:rFonts w:hint="cs"/>
          <w:b/>
          <w:bCs/>
          <w:sz w:val="28"/>
          <w:szCs w:val="28"/>
          <w:rtl/>
          <w:lang w:bidi="ar-JO"/>
        </w:rPr>
        <w:t xml:space="preserve">ب </w:t>
      </w:r>
      <w:r>
        <w:rPr>
          <w:b/>
          <w:bCs/>
          <w:sz w:val="28"/>
          <w:szCs w:val="28"/>
          <w:rtl/>
          <w:lang w:bidi="ar-JO"/>
        </w:rPr>
        <w:t>–</w:t>
      </w:r>
      <w:r>
        <w:rPr>
          <w:rFonts w:hint="cs"/>
          <w:b/>
          <w:bCs/>
          <w:sz w:val="28"/>
          <w:szCs w:val="28"/>
          <w:rtl/>
          <w:lang w:bidi="ar-JO"/>
        </w:rPr>
        <w:t xml:space="preserve"> عين الفريقان المهندس .................. محكما ً مفوضاً بالصلح لحسسم الخلاف القائم بينهما المذكورة في المقدمة .</w:t>
      </w:r>
    </w:p>
    <w:p w14:paraId="4DD84BD1" w14:textId="4EFC14C6" w:rsidR="00FD4950" w:rsidRDefault="00FD4950" w:rsidP="00FD4950">
      <w:pPr>
        <w:spacing w:line="360" w:lineRule="auto"/>
        <w:jc w:val="right"/>
        <w:rPr>
          <w:b/>
          <w:bCs/>
          <w:sz w:val="28"/>
          <w:szCs w:val="28"/>
          <w:rtl/>
          <w:lang w:bidi="ar-JO"/>
        </w:rPr>
      </w:pPr>
      <w:r>
        <w:rPr>
          <w:rFonts w:hint="cs"/>
          <w:b/>
          <w:bCs/>
          <w:sz w:val="28"/>
          <w:szCs w:val="28"/>
          <w:rtl/>
          <w:lang w:bidi="ar-JO"/>
        </w:rPr>
        <w:t>ج -  يعفى المحكم المذكور التقيد بأصول المحاكمات وقواعد القانون ويلتزم بنظر الخصومة والحكم فيها بقرار غير قابل للطعن بالاستئناف .</w:t>
      </w:r>
    </w:p>
    <w:p w14:paraId="53554463" w14:textId="21784814" w:rsidR="00FD4950" w:rsidRDefault="00FD4950" w:rsidP="00FD4950">
      <w:pPr>
        <w:spacing w:line="360" w:lineRule="auto"/>
        <w:jc w:val="right"/>
        <w:rPr>
          <w:b/>
          <w:bCs/>
          <w:sz w:val="28"/>
          <w:szCs w:val="28"/>
          <w:rtl/>
          <w:lang w:bidi="ar-JO"/>
        </w:rPr>
      </w:pPr>
      <w:r>
        <w:rPr>
          <w:rFonts w:hint="cs"/>
          <w:b/>
          <w:bCs/>
          <w:sz w:val="28"/>
          <w:szCs w:val="28"/>
          <w:rtl/>
          <w:lang w:bidi="ar-JO"/>
        </w:rPr>
        <w:lastRenderedPageBreak/>
        <w:t>المادة ( 3 ) :</w:t>
      </w:r>
    </w:p>
    <w:p w14:paraId="6B57EA0E" w14:textId="0BFBE447" w:rsidR="00CB2B09" w:rsidRDefault="00FD4950" w:rsidP="00FD4950">
      <w:pPr>
        <w:spacing w:line="360" w:lineRule="auto"/>
        <w:jc w:val="right"/>
        <w:rPr>
          <w:b/>
          <w:bCs/>
          <w:sz w:val="28"/>
          <w:szCs w:val="28"/>
          <w:rtl/>
          <w:lang w:bidi="ar-JO"/>
        </w:rPr>
      </w:pPr>
      <w:r>
        <w:rPr>
          <w:rFonts w:hint="cs"/>
          <w:b/>
          <w:bCs/>
          <w:sz w:val="28"/>
          <w:szCs w:val="28"/>
          <w:rtl/>
          <w:lang w:bidi="ar-JO"/>
        </w:rPr>
        <w:t>أ- على المحكم المذكور تبيان قبوله بالمهمة خطيا خلال اسبوع من تاريخ تبلغه أياها والا اعتبر معتزلاً وعاد للفريقين ذوي العلاقة تعيين غيره خلال ثلاثة ايام من تاريخ الاعتزال .</w:t>
      </w:r>
    </w:p>
    <w:p w14:paraId="761C1AC7" w14:textId="2F3C39A2" w:rsidR="00307DD7" w:rsidRDefault="00FD4950" w:rsidP="00307DD7">
      <w:pPr>
        <w:spacing w:line="360" w:lineRule="auto"/>
        <w:jc w:val="right"/>
        <w:rPr>
          <w:b/>
          <w:bCs/>
          <w:sz w:val="28"/>
          <w:szCs w:val="28"/>
          <w:rtl/>
          <w:lang w:bidi="ar-JO"/>
        </w:rPr>
      </w:pPr>
      <w:r>
        <w:rPr>
          <w:rFonts w:hint="cs"/>
          <w:b/>
          <w:bCs/>
          <w:sz w:val="28"/>
          <w:szCs w:val="28"/>
          <w:rtl/>
          <w:lang w:bidi="ar-JO"/>
        </w:rPr>
        <w:t xml:space="preserve">ب </w:t>
      </w:r>
      <w:r>
        <w:rPr>
          <w:b/>
          <w:bCs/>
          <w:sz w:val="28"/>
          <w:szCs w:val="28"/>
          <w:rtl/>
          <w:lang w:bidi="ar-JO"/>
        </w:rPr>
        <w:t>–</w:t>
      </w:r>
      <w:r>
        <w:rPr>
          <w:rFonts w:hint="cs"/>
          <w:b/>
          <w:bCs/>
          <w:sz w:val="28"/>
          <w:szCs w:val="28"/>
          <w:rtl/>
          <w:lang w:bidi="ar-JO"/>
        </w:rPr>
        <w:t xml:space="preserve"> إذا امتنع المحكم عن القيام بمهمته بعد قبوله بها او تنحى عنها او مرض مدة تزيد عن ........ يوما ولم يستأنف المهمة بانقضائها او توفي او افلس او فقد اهليته او اصبح غير اهل للتحكيم عين الفريقان بدلا عته خلال ثلاثة ايام من تاريخ الواقعة فإن لم يعين </w:t>
      </w:r>
      <w:r w:rsidR="00307DD7">
        <w:rPr>
          <w:rFonts w:hint="cs"/>
          <w:b/>
          <w:bCs/>
          <w:sz w:val="28"/>
          <w:szCs w:val="28"/>
          <w:rtl/>
          <w:lang w:bidi="ar-JO"/>
        </w:rPr>
        <w:t>جاز للفريق الاخر اللجوء إلى المحكمة المختصة لتعيينه .</w:t>
      </w:r>
    </w:p>
    <w:p w14:paraId="42CA5A3B" w14:textId="77777777" w:rsidR="00CB2B09" w:rsidRDefault="00CB2B09" w:rsidP="00F22D91">
      <w:pPr>
        <w:spacing w:line="360" w:lineRule="auto"/>
        <w:ind w:left="180"/>
        <w:jc w:val="right"/>
        <w:rPr>
          <w:b/>
          <w:bCs/>
          <w:sz w:val="28"/>
          <w:szCs w:val="28"/>
          <w:rtl/>
          <w:lang w:bidi="ar-JO"/>
        </w:rPr>
      </w:pPr>
    </w:p>
    <w:p w14:paraId="246C134B" w14:textId="660B2A96" w:rsidR="00CB2B09" w:rsidRDefault="00F22D91" w:rsidP="00F22D91">
      <w:pPr>
        <w:spacing w:line="360" w:lineRule="auto"/>
        <w:ind w:left="180"/>
        <w:jc w:val="right"/>
        <w:rPr>
          <w:b/>
          <w:bCs/>
          <w:sz w:val="28"/>
          <w:szCs w:val="28"/>
          <w:rtl/>
          <w:lang w:bidi="ar-JO"/>
        </w:rPr>
      </w:pPr>
      <w:r>
        <w:rPr>
          <w:rFonts w:hint="cs"/>
          <w:b/>
          <w:bCs/>
          <w:sz w:val="28"/>
          <w:szCs w:val="28"/>
          <w:rtl/>
          <w:lang w:bidi="ar-JO"/>
        </w:rPr>
        <w:t>المادة ( 4 ) :</w:t>
      </w:r>
    </w:p>
    <w:p w14:paraId="69E1F8E4" w14:textId="46B6979B" w:rsidR="00CB2B09" w:rsidRDefault="00F22D91" w:rsidP="00F22D91">
      <w:pPr>
        <w:spacing w:line="360" w:lineRule="auto"/>
        <w:ind w:left="180"/>
        <w:jc w:val="right"/>
        <w:rPr>
          <w:b/>
          <w:bCs/>
          <w:sz w:val="28"/>
          <w:szCs w:val="28"/>
          <w:rtl/>
          <w:lang w:bidi="ar-JO"/>
        </w:rPr>
      </w:pPr>
      <w:r>
        <w:rPr>
          <w:rFonts w:hint="cs"/>
          <w:b/>
          <w:bCs/>
          <w:sz w:val="28"/>
          <w:szCs w:val="28"/>
          <w:rtl/>
          <w:lang w:bidi="ar-JO"/>
        </w:rPr>
        <w:t xml:space="preserve">أ- </w:t>
      </w:r>
      <w:r w:rsidR="00307DD7">
        <w:rPr>
          <w:rFonts w:hint="cs"/>
          <w:b/>
          <w:bCs/>
          <w:sz w:val="28"/>
          <w:szCs w:val="28"/>
          <w:rtl/>
          <w:lang w:bidi="ar-JO"/>
        </w:rPr>
        <w:t>تعقد جلسات التحكيم في مدينة ............... في مكتب السيد ........... بحضور المحكم والفريقين أو ممثليهما في المواعيد التي يحددها المحكم ، ولا يعتبر تغيب احد الفريقين او ممثله مبطلاً للتحكيم أو لما اتخذ في احدى الجلسات في غيابه .</w:t>
      </w:r>
    </w:p>
    <w:p w14:paraId="4E4AF2FC" w14:textId="77777777" w:rsidR="00307DD7" w:rsidRDefault="00307DD7" w:rsidP="00F22D91">
      <w:pPr>
        <w:spacing w:line="360" w:lineRule="auto"/>
        <w:ind w:left="180"/>
        <w:jc w:val="right"/>
        <w:rPr>
          <w:b/>
          <w:bCs/>
          <w:sz w:val="28"/>
          <w:szCs w:val="28"/>
          <w:rtl/>
          <w:lang w:bidi="ar-JO"/>
        </w:rPr>
      </w:pPr>
    </w:p>
    <w:p w14:paraId="4AB8D29E" w14:textId="03F76668" w:rsidR="00CB2B09" w:rsidRDefault="00F22D91" w:rsidP="00F22D91">
      <w:pPr>
        <w:spacing w:line="360" w:lineRule="auto"/>
        <w:ind w:left="180"/>
        <w:jc w:val="right"/>
        <w:rPr>
          <w:b/>
          <w:bCs/>
          <w:sz w:val="28"/>
          <w:szCs w:val="28"/>
          <w:rtl/>
          <w:lang w:bidi="ar-JO"/>
        </w:rPr>
      </w:pPr>
      <w:r>
        <w:rPr>
          <w:rFonts w:hint="cs"/>
          <w:b/>
          <w:bCs/>
          <w:sz w:val="28"/>
          <w:szCs w:val="28"/>
          <w:rtl/>
          <w:lang w:bidi="ar-JO"/>
        </w:rPr>
        <w:t xml:space="preserve">ب- </w:t>
      </w:r>
      <w:r w:rsidR="00307DD7">
        <w:rPr>
          <w:rFonts w:hint="cs"/>
          <w:b/>
          <w:bCs/>
          <w:sz w:val="28"/>
          <w:szCs w:val="28"/>
          <w:rtl/>
          <w:lang w:bidi="ar-JO"/>
        </w:rPr>
        <w:t>ينظم لكل جلسة من جلسات التحكيم محضر خاص يوقع من المحكم زالفريقين أو ممثليهما الحاضرين ويثبت فيه الحضور والغياب وما قدم من اوراق و أدلة من اقوال ويترتب على عدم تنظيمه بطلان الجلسة وبطلان التحكيم .</w:t>
      </w:r>
    </w:p>
    <w:p w14:paraId="6BE9E9AB" w14:textId="120A3DF6" w:rsidR="00CB2B09" w:rsidRDefault="00F22D91" w:rsidP="00F22D91">
      <w:pPr>
        <w:spacing w:line="360" w:lineRule="auto"/>
        <w:ind w:left="180"/>
        <w:jc w:val="right"/>
        <w:rPr>
          <w:b/>
          <w:bCs/>
          <w:sz w:val="28"/>
          <w:szCs w:val="28"/>
          <w:rtl/>
          <w:lang w:bidi="ar-JO"/>
        </w:rPr>
      </w:pPr>
      <w:r>
        <w:rPr>
          <w:rFonts w:hint="cs"/>
          <w:b/>
          <w:bCs/>
          <w:sz w:val="28"/>
          <w:szCs w:val="28"/>
          <w:rtl/>
          <w:lang w:bidi="ar-JO"/>
        </w:rPr>
        <w:t xml:space="preserve">ج- </w:t>
      </w:r>
      <w:r w:rsidR="00307DD7">
        <w:rPr>
          <w:rFonts w:hint="cs"/>
          <w:b/>
          <w:bCs/>
          <w:sz w:val="28"/>
          <w:szCs w:val="28"/>
          <w:rtl/>
          <w:lang w:bidi="ar-JO"/>
        </w:rPr>
        <w:t xml:space="preserve">يوقع المحكم على جميع المستندات والبيانات والطلبات المقدمة وتنقضي مدة تقديم الاوراق والإدلاء بالاقوال قبل خمسة عشر يوما ً من موعد اصدار الحكم . </w:t>
      </w:r>
    </w:p>
    <w:p w14:paraId="3F59B7ED" w14:textId="7EBF0B7C" w:rsidR="00CB2B09" w:rsidRDefault="00F22D91" w:rsidP="00F22D91">
      <w:pPr>
        <w:spacing w:line="360" w:lineRule="auto"/>
        <w:ind w:left="180"/>
        <w:jc w:val="right"/>
        <w:rPr>
          <w:b/>
          <w:bCs/>
          <w:sz w:val="28"/>
          <w:szCs w:val="28"/>
          <w:rtl/>
          <w:lang w:bidi="ar-JO"/>
        </w:rPr>
      </w:pPr>
      <w:r>
        <w:rPr>
          <w:rFonts w:hint="cs"/>
          <w:b/>
          <w:bCs/>
          <w:sz w:val="28"/>
          <w:szCs w:val="28"/>
          <w:rtl/>
          <w:lang w:bidi="ar-JO"/>
        </w:rPr>
        <w:t xml:space="preserve">د- </w:t>
      </w:r>
      <w:r w:rsidR="00307DD7">
        <w:rPr>
          <w:rFonts w:hint="cs"/>
          <w:b/>
          <w:bCs/>
          <w:sz w:val="28"/>
          <w:szCs w:val="28"/>
          <w:rtl/>
          <w:lang w:bidi="ar-JO"/>
        </w:rPr>
        <w:t>يصدر حكم المحكم ويفهم في مدينة............... بقرار واحد مكتوب ويثبت بضط الجلسة التي صدر فيها وإذا أنطوى على نفقة فيجب أن يذكر فيه اسم المكلف بدفعها ومهلة الدفع تحت إسقاط سببها .</w:t>
      </w:r>
    </w:p>
    <w:p w14:paraId="6A22691D" w14:textId="29666EBC" w:rsidR="00307DD7" w:rsidRDefault="00307DD7" w:rsidP="00F22D91">
      <w:pPr>
        <w:spacing w:line="360" w:lineRule="auto"/>
        <w:ind w:left="180"/>
        <w:jc w:val="right"/>
        <w:rPr>
          <w:b/>
          <w:bCs/>
          <w:sz w:val="28"/>
          <w:szCs w:val="28"/>
          <w:rtl/>
          <w:lang w:bidi="ar-JO"/>
        </w:rPr>
      </w:pPr>
      <w:r>
        <w:rPr>
          <w:rFonts w:hint="cs"/>
          <w:b/>
          <w:bCs/>
          <w:sz w:val="28"/>
          <w:szCs w:val="28"/>
          <w:rtl/>
          <w:lang w:bidi="ar-JO"/>
        </w:rPr>
        <w:t>هـ - يصدر حكم المحكم ويفهم في مدينة ............ بقرار مكتوب ,</w:t>
      </w:r>
    </w:p>
    <w:p w14:paraId="41C4C4CB" w14:textId="77777777" w:rsidR="00307DD7" w:rsidRDefault="00307DD7" w:rsidP="00F22D91">
      <w:pPr>
        <w:spacing w:line="360" w:lineRule="auto"/>
        <w:ind w:left="180"/>
        <w:jc w:val="right"/>
        <w:rPr>
          <w:b/>
          <w:bCs/>
          <w:sz w:val="28"/>
          <w:szCs w:val="28"/>
          <w:rtl/>
          <w:lang w:bidi="ar-JO"/>
        </w:rPr>
      </w:pPr>
    </w:p>
    <w:p w14:paraId="1AD871D0" w14:textId="77777777" w:rsidR="00F22D91" w:rsidRDefault="00F22D91" w:rsidP="00F22D91">
      <w:pPr>
        <w:spacing w:line="360" w:lineRule="auto"/>
        <w:ind w:left="180"/>
        <w:jc w:val="right"/>
        <w:rPr>
          <w:b/>
          <w:bCs/>
          <w:sz w:val="28"/>
          <w:szCs w:val="28"/>
          <w:rtl/>
          <w:lang w:bidi="ar-JO"/>
        </w:rPr>
      </w:pPr>
    </w:p>
    <w:p w14:paraId="1FB9AC6A" w14:textId="65F88ADB" w:rsidR="00CB2B09" w:rsidRDefault="00F22D91" w:rsidP="00F22D91">
      <w:pPr>
        <w:spacing w:line="360" w:lineRule="auto"/>
        <w:ind w:left="180"/>
        <w:jc w:val="right"/>
        <w:rPr>
          <w:b/>
          <w:bCs/>
          <w:sz w:val="28"/>
          <w:szCs w:val="28"/>
          <w:rtl/>
          <w:lang w:bidi="ar-JO"/>
        </w:rPr>
      </w:pPr>
      <w:r>
        <w:rPr>
          <w:rFonts w:hint="cs"/>
          <w:b/>
          <w:bCs/>
          <w:sz w:val="28"/>
          <w:szCs w:val="28"/>
          <w:rtl/>
          <w:lang w:bidi="ar-JO"/>
        </w:rPr>
        <w:lastRenderedPageBreak/>
        <w:t>المادة ( 5 ) :</w:t>
      </w:r>
    </w:p>
    <w:p w14:paraId="2CCC1DEB" w14:textId="421C4FCC" w:rsidR="00F22D91" w:rsidRDefault="00307DD7" w:rsidP="00F22D91">
      <w:pPr>
        <w:spacing w:line="360" w:lineRule="auto"/>
        <w:ind w:left="180"/>
        <w:jc w:val="right"/>
        <w:rPr>
          <w:b/>
          <w:bCs/>
          <w:sz w:val="28"/>
          <w:szCs w:val="28"/>
          <w:rtl/>
          <w:lang w:bidi="ar-JO"/>
        </w:rPr>
      </w:pPr>
      <w:r>
        <w:rPr>
          <w:rFonts w:hint="cs"/>
          <w:b/>
          <w:bCs/>
          <w:sz w:val="28"/>
          <w:szCs w:val="28"/>
          <w:rtl/>
          <w:lang w:bidi="ar-JO"/>
        </w:rPr>
        <w:t xml:space="preserve">مدة التحكيم ثلاثة شهور تبدأ من تاريخ قبول المحكم مهمته ويجب أن يصدر الحكم النهائي قبل انقضاء هذه المدة في ابعد الاحوال والا اعتبر  باطلا كأن لم يكن وعاد الامر إلى القضاء إذا لم يتفق الفريقان على تحكيم جديد ويجوز للفريقين تمديد مدة التحكيم باتفاق لاحق خطي ، كما تمتد هذه المدة حكماً لمدة ثلاثين يوماً من تاريخ وفاة أحد الفريقين أو احد افراده أو فقدانه اهليته أو زوال صفة من يباشر الخصومة عنه من النائبين أو افلاسه او صدور حكم جنائي عليه او وفاة المحكم او اعتزالة او عزله من قبل المحكمة او رده ، وتعتبر </w:t>
      </w:r>
      <w:r w:rsidR="00C156DC">
        <w:rPr>
          <w:rFonts w:hint="cs"/>
          <w:b/>
          <w:bCs/>
          <w:sz w:val="28"/>
          <w:szCs w:val="28"/>
          <w:rtl/>
          <w:lang w:bidi="ar-JO"/>
        </w:rPr>
        <w:t xml:space="preserve">مدة التحكيم مسألة اولية تخرج عن ولاية المحكم او طعن بتزوير احد البينات او المستندات المبرزة واقيمت دعوى به ويستمر الوقف حتى صدور حكم قضائي بذلك مكتسباً الدرجة القطعية . </w:t>
      </w:r>
    </w:p>
    <w:p w14:paraId="75AEB092" w14:textId="198383CF" w:rsidR="00CB2B09" w:rsidRDefault="00F22D91" w:rsidP="00F22D91">
      <w:pPr>
        <w:spacing w:line="360" w:lineRule="auto"/>
        <w:ind w:left="180"/>
        <w:jc w:val="right"/>
        <w:rPr>
          <w:b/>
          <w:bCs/>
          <w:sz w:val="28"/>
          <w:szCs w:val="28"/>
          <w:rtl/>
          <w:lang w:bidi="ar-JO"/>
        </w:rPr>
      </w:pPr>
      <w:r>
        <w:rPr>
          <w:rFonts w:hint="cs"/>
          <w:b/>
          <w:bCs/>
          <w:sz w:val="28"/>
          <w:szCs w:val="28"/>
          <w:rtl/>
          <w:lang w:bidi="ar-JO"/>
        </w:rPr>
        <w:t>المادة ( 6 ) :</w:t>
      </w:r>
    </w:p>
    <w:p w14:paraId="53741B7A" w14:textId="1E447877" w:rsidR="00CB2B09" w:rsidRDefault="00F22D91" w:rsidP="00F22D91">
      <w:pPr>
        <w:spacing w:line="360" w:lineRule="auto"/>
        <w:ind w:left="180"/>
        <w:jc w:val="right"/>
        <w:rPr>
          <w:b/>
          <w:bCs/>
          <w:sz w:val="28"/>
          <w:szCs w:val="28"/>
          <w:rtl/>
          <w:lang w:bidi="ar-JO"/>
        </w:rPr>
      </w:pPr>
      <w:r>
        <w:rPr>
          <w:rFonts w:hint="cs"/>
          <w:b/>
          <w:bCs/>
          <w:sz w:val="28"/>
          <w:szCs w:val="28"/>
          <w:rtl/>
          <w:lang w:bidi="ar-JO"/>
        </w:rPr>
        <w:t>جميع الخلافات التي قد تنشأ ما بين المتعاقدين حول هذا العقد أو في معرض تنفيذه أو تفسيره تختص للنظر فيها محكمة ...................... .</w:t>
      </w:r>
    </w:p>
    <w:p w14:paraId="1A2DCFCC" w14:textId="77777777" w:rsidR="00F22D91" w:rsidRDefault="00F22D91" w:rsidP="00F22D91">
      <w:pPr>
        <w:spacing w:line="360" w:lineRule="auto"/>
        <w:ind w:left="180"/>
        <w:jc w:val="right"/>
        <w:rPr>
          <w:b/>
          <w:bCs/>
          <w:sz w:val="28"/>
          <w:szCs w:val="28"/>
          <w:rtl/>
          <w:lang w:bidi="ar-JO"/>
        </w:rPr>
      </w:pPr>
    </w:p>
    <w:p w14:paraId="5A1C3FA2" w14:textId="09671D1F" w:rsidR="00CB2B09" w:rsidRDefault="00F22D91" w:rsidP="00F22D91">
      <w:pPr>
        <w:spacing w:line="360" w:lineRule="auto"/>
        <w:ind w:left="180"/>
        <w:jc w:val="right"/>
        <w:rPr>
          <w:b/>
          <w:bCs/>
          <w:sz w:val="28"/>
          <w:szCs w:val="28"/>
          <w:rtl/>
          <w:lang w:bidi="ar-JO"/>
        </w:rPr>
      </w:pPr>
      <w:r>
        <w:rPr>
          <w:rFonts w:hint="cs"/>
          <w:b/>
          <w:bCs/>
          <w:sz w:val="28"/>
          <w:szCs w:val="28"/>
          <w:rtl/>
          <w:lang w:bidi="ar-JO"/>
        </w:rPr>
        <w:t>المادة ( 7 ) :</w:t>
      </w:r>
    </w:p>
    <w:p w14:paraId="2735B4BC" w14:textId="6ED9ECBC" w:rsidR="00CB2B09" w:rsidRDefault="00F22D91" w:rsidP="00F22D91">
      <w:pPr>
        <w:spacing w:line="360" w:lineRule="auto"/>
        <w:ind w:left="180"/>
        <w:jc w:val="right"/>
        <w:rPr>
          <w:b/>
          <w:bCs/>
          <w:sz w:val="28"/>
          <w:szCs w:val="28"/>
          <w:rtl/>
          <w:lang w:bidi="ar-JO"/>
        </w:rPr>
      </w:pPr>
      <w:r>
        <w:rPr>
          <w:rFonts w:hint="cs"/>
          <w:b/>
          <w:bCs/>
          <w:sz w:val="28"/>
          <w:szCs w:val="28"/>
          <w:rtl/>
          <w:lang w:bidi="ar-JO"/>
        </w:rPr>
        <w:t>يقر الفريقان أن العناوين المثبتة إزاء كل منهما هي الموطن المختار لإجراء التبليغات وأية اخطارات أو تبليغات أو مراسلات على هذه العناوين تعد صحيحة منتجة لآثارها القانونية ما لم يخطر أي فريق الفريق الأخر بتغير عنوانه بإخطار خطي .</w:t>
      </w:r>
    </w:p>
    <w:p w14:paraId="66B74EE0" w14:textId="77777777" w:rsidR="00F22D91" w:rsidRDefault="00F22D91" w:rsidP="00F22D91">
      <w:pPr>
        <w:spacing w:line="360" w:lineRule="auto"/>
        <w:ind w:left="180"/>
        <w:jc w:val="right"/>
        <w:rPr>
          <w:b/>
          <w:bCs/>
          <w:sz w:val="28"/>
          <w:szCs w:val="28"/>
          <w:rtl/>
          <w:lang w:bidi="ar-JO"/>
        </w:rPr>
      </w:pPr>
    </w:p>
    <w:p w14:paraId="152FD10B" w14:textId="589CCDD5" w:rsidR="00CB2B09" w:rsidRDefault="00F22D91" w:rsidP="00F22D91">
      <w:pPr>
        <w:spacing w:line="360" w:lineRule="auto"/>
        <w:ind w:left="180"/>
        <w:jc w:val="right"/>
        <w:rPr>
          <w:b/>
          <w:bCs/>
          <w:sz w:val="28"/>
          <w:szCs w:val="28"/>
          <w:rtl/>
          <w:lang w:bidi="ar-JO"/>
        </w:rPr>
      </w:pPr>
      <w:r>
        <w:rPr>
          <w:rFonts w:hint="cs"/>
          <w:b/>
          <w:bCs/>
          <w:sz w:val="28"/>
          <w:szCs w:val="28"/>
          <w:rtl/>
          <w:lang w:bidi="ar-JO"/>
        </w:rPr>
        <w:t>المادة ( 8 ) :</w:t>
      </w:r>
    </w:p>
    <w:p w14:paraId="348444FC" w14:textId="7A862F50" w:rsidR="00F22D91" w:rsidRDefault="00F22D91" w:rsidP="002A0FB1">
      <w:pPr>
        <w:spacing w:line="360" w:lineRule="auto"/>
        <w:ind w:left="180"/>
        <w:jc w:val="right"/>
        <w:rPr>
          <w:b/>
          <w:bCs/>
          <w:sz w:val="28"/>
          <w:szCs w:val="28"/>
          <w:rtl/>
          <w:lang w:bidi="ar-JO"/>
        </w:rPr>
      </w:pPr>
      <w:r>
        <w:rPr>
          <w:rFonts w:hint="cs"/>
          <w:b/>
          <w:bCs/>
          <w:sz w:val="28"/>
          <w:szCs w:val="28"/>
          <w:rtl/>
          <w:lang w:bidi="ar-JO"/>
        </w:rPr>
        <w:t>نظم هذا العقد من ثلاث نسخ احتفظ كل من الفرقاء بإحداها .</w:t>
      </w:r>
    </w:p>
    <w:p w14:paraId="33A028FC" w14:textId="3BD0D731" w:rsidR="00CB2B09" w:rsidRDefault="00F22D91" w:rsidP="00F22D91">
      <w:pPr>
        <w:spacing w:line="360" w:lineRule="auto"/>
        <w:ind w:left="180"/>
        <w:jc w:val="right"/>
        <w:rPr>
          <w:b/>
          <w:bCs/>
          <w:sz w:val="28"/>
          <w:szCs w:val="28"/>
          <w:rtl/>
          <w:lang w:bidi="ar-JO"/>
        </w:rPr>
      </w:pPr>
      <w:r>
        <w:rPr>
          <w:rFonts w:hint="cs"/>
          <w:b/>
          <w:bCs/>
          <w:sz w:val="28"/>
          <w:szCs w:val="28"/>
          <w:rtl/>
          <w:lang w:bidi="ar-JO"/>
        </w:rPr>
        <w:t>تحريراً في ................... .</w:t>
      </w:r>
    </w:p>
    <w:p w14:paraId="1A2B3F0F" w14:textId="77777777" w:rsidR="00F22D91" w:rsidRDefault="00F22D91" w:rsidP="002A0FB1">
      <w:pPr>
        <w:spacing w:line="360" w:lineRule="auto"/>
        <w:ind w:left="180"/>
        <w:jc w:val="center"/>
        <w:rPr>
          <w:b/>
          <w:bCs/>
          <w:sz w:val="28"/>
          <w:szCs w:val="28"/>
          <w:rtl/>
          <w:lang w:bidi="ar-JO"/>
        </w:rPr>
      </w:pPr>
    </w:p>
    <w:p w14:paraId="6AFA1244" w14:textId="7A00FDE6" w:rsidR="00CB2B09" w:rsidRPr="00CB2B09" w:rsidRDefault="00F22D91" w:rsidP="002A0FB1">
      <w:pPr>
        <w:spacing w:line="360" w:lineRule="auto"/>
        <w:ind w:left="180"/>
        <w:jc w:val="center"/>
        <w:rPr>
          <w:b/>
          <w:bCs/>
          <w:sz w:val="28"/>
          <w:szCs w:val="28"/>
          <w:lang w:bidi="ar-JO"/>
        </w:rPr>
      </w:pPr>
      <w:r>
        <w:rPr>
          <w:rFonts w:hint="cs"/>
          <w:b/>
          <w:bCs/>
          <w:sz w:val="28"/>
          <w:szCs w:val="28"/>
          <w:rtl/>
          <w:lang w:bidi="ar-JO"/>
        </w:rPr>
        <w:lastRenderedPageBreak/>
        <w:t>الفريق الأول                                                       الفريق الثاني</w:t>
      </w:r>
    </w:p>
    <w:sectPr w:rsidR="00CB2B09" w:rsidRPr="00CB2B09" w:rsidSect="00CB2B09">
      <w:pgSz w:w="12240" w:h="15840"/>
      <w:pgMar w:top="1440" w:right="1440" w:bottom="1440" w:left="1440" w:header="720" w:footer="720" w:gutter="0"/>
      <w:pgBorders w:offsetFrom="page">
        <w:top w:val="single" w:sz="6" w:space="24" w:color="auto" w:shadow="1"/>
        <w:left w:val="single" w:sz="6" w:space="24" w:color="auto" w:shadow="1"/>
        <w:bottom w:val="single" w:sz="6" w:space="24" w:color="auto" w:shadow="1"/>
        <w:right w:val="single" w:sz="6"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40F52"/>
    <w:multiLevelType w:val="hybridMultilevel"/>
    <w:tmpl w:val="43E8999E"/>
    <w:lvl w:ilvl="0" w:tplc="D44055DC">
      <w:start w:val="1"/>
      <w:numFmt w:val="arabicAlpha"/>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890340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AC5"/>
    <w:rsid w:val="000D6AC5"/>
    <w:rsid w:val="002A0FB1"/>
    <w:rsid w:val="00307DD7"/>
    <w:rsid w:val="00414047"/>
    <w:rsid w:val="0098732B"/>
    <w:rsid w:val="00B765E1"/>
    <w:rsid w:val="00C156DC"/>
    <w:rsid w:val="00CB2B09"/>
    <w:rsid w:val="00F22D91"/>
    <w:rsid w:val="00FD49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BDFBC"/>
  <w15:chartTrackingRefBased/>
  <w15:docId w15:val="{3AFD5422-8FD4-48D4-837F-0066C8F2D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B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2023-08-27T13:29:00Z</cp:lastPrinted>
  <dcterms:created xsi:type="dcterms:W3CDTF">2023-08-28T06:55:00Z</dcterms:created>
  <dcterms:modified xsi:type="dcterms:W3CDTF">2023-08-30T10:01:00Z</dcterms:modified>
</cp:coreProperties>
</file>